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93" w:rsidRPr="00536A66" w:rsidRDefault="00CA0893">
      <w:pPr>
        <w:rPr>
          <w:b/>
        </w:rPr>
      </w:pPr>
      <w:r w:rsidRPr="00536A66">
        <w:rPr>
          <w:b/>
        </w:rPr>
        <w:t>Z wystąpienia przewodniczącego Rady Programowej GUTW  Wacława Majchrzaka na uroczystości zakończenia IV semestru</w:t>
      </w:r>
      <w:r>
        <w:rPr>
          <w:b/>
        </w:rPr>
        <w:t xml:space="preserve"> w dniu 19 grudnia 2013r.</w:t>
      </w:r>
    </w:p>
    <w:p w:rsidR="00CA0893" w:rsidRDefault="00CA0893" w:rsidP="000B3815">
      <w:pPr>
        <w:ind w:firstLine="708"/>
        <w:jc w:val="both"/>
      </w:pPr>
      <w:r>
        <w:t xml:space="preserve">Szanowni zebrani! Wystąpienie sprawozdawcze  </w:t>
      </w:r>
      <w:r w:rsidRPr="00535231">
        <w:rPr>
          <w:b/>
        </w:rPr>
        <w:t>przewodniczącej H. Krzyżak</w:t>
      </w:r>
      <w:r>
        <w:t xml:space="preserve"> wyczerpuje </w:t>
      </w:r>
      <w:r>
        <w:br/>
        <w:t>w zasadzie wszystkie istotne sprawy, które podejmowaliśmy w minionym semestrze.  Chciałbym jedynie zwrócić Państwa uwagę na najistotniejsze planowane przedsięwzięcia  w nowym semestrze. Otóż, na początku komunikuję,  że zarząd postanowił, iż mimo zbliżającego się piątego semestru nie będziemy organizować „połowinek”, gdyż przyjmujemy  – na co zapewne wyrazicie zgodę - iż  nasz Uniwersytet ma działać „wiecznie”.  Zatem zakończenie  piątego semestru  będzie miało nieco  odmienny przebieg. Oczekujemy jak zawsze Waszych propozycji.</w:t>
      </w:r>
    </w:p>
    <w:p w:rsidR="00CA0893" w:rsidRDefault="00CA0893" w:rsidP="000B3815">
      <w:pPr>
        <w:ind w:firstLine="708"/>
        <w:jc w:val="both"/>
      </w:pPr>
      <w:r>
        <w:t xml:space="preserve">Wystarczająco dobitnie p-ca zarządu podkreśliła pracę wszystkich sekcji i grup zajęciowych, dodam jednak, iż w dalszym ciągu Rada Programowa proponować będzie do realizacji zagadnienia  przydatne wszystkim seniorom. Przykładem na takie podejście programowe niech będą dzisiejsze zajęcia przeprowadzone przez </w:t>
      </w:r>
      <w:r w:rsidRPr="005F085A">
        <w:rPr>
          <w:b/>
        </w:rPr>
        <w:t>p. G. Szarpak</w:t>
      </w:r>
      <w:r>
        <w:t>. Zbliżający się nowy 2014 rok, to rok wyborów do parlamentu UE i wyborów samorządowych, dlatego zrealizujemy tematy dotyczące prawa wyborczego zamierzamy spotkać się z niektórymi kandydatami reprezentującymi główne a zarazem odmienne opcje programowe.</w:t>
      </w:r>
    </w:p>
    <w:p w:rsidR="00CA0893" w:rsidRDefault="00CA0893" w:rsidP="000B3815">
      <w:pPr>
        <w:ind w:firstLine="708"/>
        <w:jc w:val="both"/>
      </w:pPr>
      <w:r>
        <w:t>Przygotowywane zmiany w przepisach prawa spadkowego wymuszają na nas potrzebę zapoznania z najistotniejszymi przepisami w tym względzie /przypomnimy sobie także jak prawidłowo sporządzić testament – testament …?, nie martwcie się przecież nikt nie będzie żył wiecznie/.</w:t>
      </w:r>
    </w:p>
    <w:p w:rsidR="00CA0893" w:rsidRDefault="00CA0893" w:rsidP="000B3815">
      <w:pPr>
        <w:ind w:firstLine="708"/>
        <w:jc w:val="both"/>
      </w:pPr>
      <w:r>
        <w:t>Podejmiemy też w nowym  semestrze  zagadnienia dotyczące ochrony przyrody, dbałości o dobre słyszenie /badanie słuchu/ no i oczekiwane zawsze spotkania z literatami, te jak zwykle chcemy współorganizować z gminną biblioteką. Zaproponowana przez zarząd, a zatwierdzona przez Radę Programową GUTW  sekcja turystyczno-krajoznawcza zamierza zrealizować  2-3 dniową wycieczkę na Słowację z uwzględnieniem spotkania się z seniorami z miejscowości  Klasztor pod Znievom  /partner gminy Gołuchów/.  Poznawać będziemy także północną część  województwa wielkopolskiego głównie „Szwajcarię Żerkowską”.</w:t>
      </w:r>
    </w:p>
    <w:p w:rsidR="00CA0893" w:rsidRDefault="00CA0893" w:rsidP="000B3815">
      <w:pPr>
        <w:ind w:firstLine="708"/>
        <w:jc w:val="both"/>
      </w:pPr>
      <w:r>
        <w:t>Szczegółowy harmonogram  zajęć Rada Programowa omówi i zatwierdzi na posiedzeniu w przerwie semestralnej /umieścimy go w odpowiedniej zakładce naszej strony internetowej/.</w:t>
      </w:r>
    </w:p>
    <w:p w:rsidR="00CA0893" w:rsidRDefault="00CA0893" w:rsidP="000B3815">
      <w:pPr>
        <w:ind w:left="30" w:firstLine="678"/>
        <w:jc w:val="both"/>
      </w:pPr>
      <w:r>
        <w:t xml:space="preserve">A propos  strony internetowej to dzisiaj w tym szczególnym dniu kończącym czwarty semestr w imieniu Rady Programowej dziękuję </w:t>
      </w:r>
      <w:r w:rsidRPr="00535231">
        <w:rPr>
          <w:b/>
        </w:rPr>
        <w:t xml:space="preserve">p. </w:t>
      </w:r>
      <w:smartTag w:uri="urn:schemas-microsoft-com:office:smarttags" w:element="PersonName">
        <w:smartTagPr>
          <w:attr w:name="ProductID" w:val="Mai Tomkowiak"/>
        </w:smartTagPr>
        <w:r w:rsidRPr="00535231">
          <w:rPr>
            <w:b/>
          </w:rPr>
          <w:t>Mai Tomkowiak</w:t>
        </w:r>
      </w:smartTag>
      <w:r>
        <w:t xml:space="preserve">  za wzorowe  jej prowadzenie. Bardzo proszę p. </w:t>
      </w:r>
      <w:r w:rsidRPr="00535231">
        <w:rPr>
          <w:b/>
        </w:rPr>
        <w:t>przewodniczącą Halinę Krzyżak</w:t>
      </w:r>
      <w:r>
        <w:t xml:space="preserve"> o odebranie dla pani Majki specjalnego podziękowania oraz upominku pod choinkę. Podziękowania kieruję dla  wszystkich za wszelaką pomoc w sprawnym  - chyba nie przesadziłem - funkcjonowaniu naszego  uniwersytetu  i  Stowarzyszenia „Senior XXI”.  Ponieważ nie spotkamy się w tym gronie  przed świętami Bożego Narodzenia i zachowując tradycję  wzajemnego przebaczania sobie, proszę o przyjęcie przeprosin ode mnie i całej Rady, jeśli w czymś czymkolwiek zawiniliśmy, a tym  bardziej, jeśli kogoś uraziliśmy – serdecznie przepraszamy -  prosimy o wybaczenie!!!</w:t>
      </w:r>
    </w:p>
    <w:p w:rsidR="00CA0893" w:rsidRDefault="00CA0893"/>
    <w:p w:rsidR="00CA0893" w:rsidRDefault="00CA0893" w:rsidP="006B0967">
      <w:pPr>
        <w:jc w:val="right"/>
      </w:pPr>
      <w:r>
        <w:rPr>
          <w:b/>
        </w:rPr>
        <w:t>Wacław</w:t>
      </w:r>
      <w:r w:rsidRPr="00536A66">
        <w:rPr>
          <w:b/>
        </w:rPr>
        <w:t xml:space="preserve"> Majchrzak</w:t>
      </w:r>
    </w:p>
    <w:sectPr w:rsidR="00CA0893" w:rsidSect="00016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34B2"/>
    <w:multiLevelType w:val="hybridMultilevel"/>
    <w:tmpl w:val="AB3A7BE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39164A85"/>
    <w:multiLevelType w:val="hybridMultilevel"/>
    <w:tmpl w:val="15C230C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E9D"/>
    <w:rsid w:val="000168CD"/>
    <w:rsid w:val="0009238A"/>
    <w:rsid w:val="000B3815"/>
    <w:rsid w:val="000B57F1"/>
    <w:rsid w:val="00130E9D"/>
    <w:rsid w:val="001377F1"/>
    <w:rsid w:val="00250E58"/>
    <w:rsid w:val="00535231"/>
    <w:rsid w:val="00536A66"/>
    <w:rsid w:val="005F085A"/>
    <w:rsid w:val="0060572C"/>
    <w:rsid w:val="0069453C"/>
    <w:rsid w:val="006B0967"/>
    <w:rsid w:val="006B54E9"/>
    <w:rsid w:val="00820668"/>
    <w:rsid w:val="008442D9"/>
    <w:rsid w:val="0089269B"/>
    <w:rsid w:val="00B40E78"/>
    <w:rsid w:val="00BF2A9B"/>
    <w:rsid w:val="00CA0893"/>
    <w:rsid w:val="00D44888"/>
    <w:rsid w:val="00DB64A2"/>
    <w:rsid w:val="00E117AC"/>
    <w:rsid w:val="00E25F6F"/>
    <w:rsid w:val="00F33FD9"/>
    <w:rsid w:val="00F53E0D"/>
    <w:rsid w:val="00F76A34"/>
    <w:rsid w:val="00F8290B"/>
    <w:rsid w:val="00FD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5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451</Words>
  <Characters>2708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wystąpienia przewodniczącego Rady Programowej GUTW  Wacława Majchrzaka na uroczystości zakończenia IV semestru w dniu 19 grudnia 2013r</dc:title>
  <dc:subject/>
  <dc:creator>name</dc:creator>
  <cp:keywords/>
  <dc:description/>
  <cp:lastModifiedBy>Tomkowiak</cp:lastModifiedBy>
  <cp:revision>2</cp:revision>
  <dcterms:created xsi:type="dcterms:W3CDTF">2014-01-05T19:45:00Z</dcterms:created>
  <dcterms:modified xsi:type="dcterms:W3CDTF">2014-01-05T19:45:00Z</dcterms:modified>
</cp:coreProperties>
</file>